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0FBC9B9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Heading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0FBC9B9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0FBC9B99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MS Mincho" w:hAnsi="MS Mincho" w:cs="Arial Unicode MS"/>
                <w:sz w:val="24"/>
              </w:rPr>
            </w:pPr>
            <w:r w:rsidRPr="001F7AC0">
              <w:rPr>
                <w:rFonts w:ascii="MS Mincho" w:hAnsi="MS Mincho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6C21F2AA">
            <w:pPr>
              <w:jc w:val="right"/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>令和</w:t>
            </w:r>
            <w:r w:rsidR="000E6E92" w:rsidRPr="6C21F2AA">
              <w:rPr>
                <w:rFonts w:ascii="MS Mincho" w:hAnsi="MS Mincho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6C21F2AA">
            <w:pPr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30587DDB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4D2EC137" w:rsidR="000E6E92" w:rsidRPr="001F7AC0" w:rsidRDefault="00F06AF6" w:rsidP="0FBC9B99">
            <w:pPr>
              <w:rPr>
                <w:rFonts w:asciiTheme="minorEastAsia" w:eastAsiaTheme="minorEastAsia" w:hAnsiTheme="minorEastAsia" w:cstheme="minorEastAsia"/>
              </w:rPr>
            </w:pPr>
            <w:r w:rsidRPr="05A6E0EF">
              <w:rPr>
                <w:rFonts w:asciiTheme="minorEastAsia" w:eastAsiaTheme="minorEastAsia" w:hAnsiTheme="minorEastAsia" w:cstheme="minorEastAsia"/>
              </w:rPr>
              <w:t xml:space="preserve">支社長　</w:t>
            </w:r>
            <w:r w:rsidR="00595261" w:rsidRPr="05A6E0EF">
              <w:rPr>
                <w:rFonts w:asciiTheme="minorEastAsia" w:eastAsiaTheme="minorEastAsia" w:hAnsiTheme="minorEastAsia" w:cstheme="minorEastAsia"/>
              </w:rPr>
              <w:t xml:space="preserve">　</w:t>
            </w:r>
            <w:r w:rsidR="00595261" w:rsidRPr="05A6E0EF">
              <w:rPr>
                <w:rFonts w:asciiTheme="minorEastAsia" w:eastAsiaTheme="minorEastAsia" w:hAnsiTheme="minorEastAsia" w:cstheme="minorEastAsia"/>
                <w:noProof/>
                <w:kern w:val="0"/>
              </w:rPr>
              <w:t xml:space="preserve">松坂　敏博　</w:t>
            </w:r>
            <w:r w:rsidR="007A389D" w:rsidRPr="05A6E0EF">
              <w:rPr>
                <w:rFonts w:asciiTheme="minorEastAsia" w:eastAsiaTheme="minorEastAsia" w:hAnsiTheme="minorEastAsia" w:cstheme="minorEastAsia"/>
              </w:rPr>
              <w:t>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6C21F2AA">
            <w:pPr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 xml:space="preserve">　　　　　　　　　　　　　　　　　　仕入先</w:t>
            </w:r>
            <w:r w:rsidR="00624C5F" w:rsidRPr="6C21F2AA">
              <w:rPr>
                <w:rFonts w:ascii="MS Mincho" w:hAnsi="MS Mincho"/>
              </w:rPr>
              <w:t>コード</w:t>
            </w:r>
            <w:r w:rsidRPr="6C21F2AA">
              <w:rPr>
                <w:rFonts w:ascii="MS Mincho" w:hAnsi="MS Mincho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6C21F2AA">
            <w:pPr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6C21F2AA">
            <w:pPr>
              <w:rPr>
                <w:rFonts w:ascii="MS Mincho" w:hAnsi="MS Mincho"/>
              </w:rPr>
            </w:pPr>
            <w:r w:rsidRPr="6C21F2AA">
              <w:rPr>
                <w:rFonts w:ascii="MS Mincho" w:hAnsi="MS Mincho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6C21F2AA">
            <w:pPr>
              <w:ind w:firstLineChars="1800" w:firstLine="3780"/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 xml:space="preserve">代表者 　 　　　　   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MS Mincho" w:hAnsi="MS Mincho" w:cs="Arial Unicode MS"/>
                <w:szCs w:val="21"/>
              </w:rPr>
            </w:pPr>
            <w:r>
              <w:rPr>
                <w:rFonts w:ascii="MS Mincho" w:hAnsi="MS Mincho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吹き出し: 線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MS Gothic" w:eastAsia="MS Gothic" w:hAnsi="MS Gothic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吹き出し: 線 11" o:spid="_x0000_s1026" type="#_x0000_t47" style="position:absolute;left:0;text-align:left;margin-left:5.25pt;margin-top:7.25pt;width:178.7pt;height:6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MS Gothic" w:eastAsia="MS Gothic" w:hAnsi="MS Gothic"/>
                                <w:sz w:val="18"/>
                              </w:rPr>
                            </w:pPr>
                            <w:r>
                              <w:rPr>
                                <w:rFonts w:ascii="MS Gothic" w:eastAsia="MS Gothic" w:hAnsi="MS Gothic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6C21F2AA">
            <w:pPr>
              <w:rPr>
                <w:rFonts w:ascii="MS Mincho" w:hAnsi="MS Mincho" w:cs="Arial Unicode MS"/>
              </w:rPr>
            </w:pPr>
            <w:r>
              <w:rPr>
                <w:rFonts w:ascii="MS Mincho" w:hAnsi="MS Mincho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左大かっこ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6C21F2AA">
              <w:rPr>
                <w:rFonts w:ascii="MS Mincho" w:hAnsi="MS Mincho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6C21F2AA">
            <w:pPr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6C21F2AA">
            <w:pPr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 xml:space="preserve">　　　　　　　　　　　　　　　　　　　　　　　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6C21F2AA">
            <w:pPr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 xml:space="preserve">　　　　　　　　　　　　　　　　　　　　　　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6C21F2AA">
            <w:pPr>
              <w:jc w:val="center"/>
              <w:rPr>
                <w:rFonts w:ascii="MS Mincho" w:hAnsi="MS Mincho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2C92136E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1F7AC0" w:rsidRDefault="000E6E92" w:rsidP="6C21F2AA">
            <w:pPr>
              <w:rPr>
                <w:rFonts w:ascii="MS Mincho" w:hAnsi="MS Mincho"/>
              </w:rPr>
            </w:pPr>
            <w:r w:rsidRPr="6C21F2AA">
              <w:rPr>
                <w:rFonts w:ascii="MS Mincho" w:hAnsi="MS Mincho"/>
              </w:rPr>
              <w:t xml:space="preserve">　</w:t>
            </w:r>
          </w:p>
          <w:p w14:paraId="3E27DF20" w14:textId="51F94071" w:rsidR="000E6E92" w:rsidRPr="001F7AC0" w:rsidRDefault="00F06AF6" w:rsidP="6C21F2AA">
            <w:pPr>
              <w:ind w:firstLineChars="100" w:firstLine="210"/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>令和</w:t>
            </w:r>
            <w:r w:rsidR="00902869" w:rsidRPr="6C21F2AA">
              <w:rPr>
                <w:rFonts w:ascii="MS Mincho" w:hAnsi="MS Mincho"/>
              </w:rPr>
              <w:t>6</w:t>
            </w:r>
            <w:r w:rsidRPr="6C21F2AA">
              <w:rPr>
                <w:rFonts w:ascii="MS Mincho" w:hAnsi="MS Mincho"/>
              </w:rPr>
              <w:t>年</w:t>
            </w:r>
            <w:r w:rsidR="00902869" w:rsidRPr="6C21F2AA">
              <w:rPr>
                <w:rFonts w:ascii="MS Mincho" w:hAnsi="MS Mincho"/>
              </w:rPr>
              <w:t>7</w:t>
            </w:r>
            <w:r w:rsidRPr="6C21F2AA">
              <w:rPr>
                <w:rFonts w:ascii="MS Mincho" w:hAnsi="MS Mincho"/>
              </w:rPr>
              <w:t>月</w:t>
            </w:r>
            <w:r w:rsidR="00902869" w:rsidRPr="6C21F2AA">
              <w:rPr>
                <w:rFonts w:ascii="MS Mincho" w:hAnsi="MS Mincho"/>
              </w:rPr>
              <w:t>9</w:t>
            </w:r>
            <w:r w:rsidRPr="6C21F2AA">
              <w:rPr>
                <w:rFonts w:ascii="MS Mincho" w:hAnsi="MS Mincho"/>
              </w:rPr>
              <w:t>日</w:t>
            </w:r>
            <w:r w:rsidR="000E6E92" w:rsidRPr="6C21F2AA">
              <w:rPr>
                <w:rFonts w:ascii="MS Mincho" w:hAnsi="MS Mincho"/>
              </w:rPr>
              <w:t>付けで入札公告のありました</w:t>
            </w:r>
            <w:r w:rsidR="00902869" w:rsidRPr="6C21F2AA">
              <w:rPr>
                <w:rFonts w:ascii="MS Mincho" w:hAnsi="MS Mincho"/>
                <w:u w:val="single"/>
              </w:rPr>
              <w:t>東北自動車道　余笹川橋床版取替工事発注用図面作成業務</w:t>
            </w:r>
            <w:r w:rsidR="000E6E92" w:rsidRPr="6C21F2AA">
              <w:rPr>
                <w:rFonts w:ascii="MS Mincho" w:hAnsi="MS Mincho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6C21F2AA">
            <w:pPr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 xml:space="preserve">　なお、上記</w:t>
            </w:r>
            <w:r w:rsidR="00CC3660" w:rsidRPr="6C21F2AA">
              <w:rPr>
                <w:rFonts w:ascii="MS Mincho" w:hAnsi="MS Mincho"/>
              </w:rPr>
              <w:t>業務</w:t>
            </w:r>
            <w:r w:rsidRPr="6C21F2AA">
              <w:rPr>
                <w:rFonts w:ascii="MS Mincho" w:hAnsi="MS Mincho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6C21F2AA">
            <w:pPr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 xml:space="preserve">　</w:t>
            </w:r>
            <w:r w:rsidR="000E6E92" w:rsidRPr="6C21F2AA">
              <w:rPr>
                <w:rFonts w:ascii="MS Mincho" w:hAnsi="MS Minch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6C21F2AA">
            <w:pPr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>当社は、東日本高速道路株式会社契約規程実施細則第6条に該当する法人ではありません。</w:t>
            </w:r>
            <w:r w:rsidR="00B5331F" w:rsidRPr="6C21F2AA">
              <w:rPr>
                <w:rFonts w:ascii="MS Mincho" w:hAnsi="MS Mincho"/>
              </w:rPr>
              <w:t>なお、同条第</w:t>
            </w:r>
            <w:r w:rsidR="00624C5F" w:rsidRPr="6C21F2AA">
              <w:rPr>
                <w:rFonts w:ascii="MS Mincho" w:hAnsi="MS Mincho"/>
              </w:rPr>
              <w:t>4</w:t>
            </w:r>
            <w:r w:rsidR="00B5331F" w:rsidRPr="6C21F2AA">
              <w:rPr>
                <w:rFonts w:ascii="MS Mincho" w:hAnsi="MS Mincho"/>
              </w:rPr>
              <w:t>項第六号に関しては、排除要請等の対象法人</w:t>
            </w:r>
            <w:r w:rsidR="00650B84" w:rsidRPr="6C21F2AA">
              <w:rPr>
                <w:rFonts w:ascii="MS Mincho" w:hAnsi="MS Mincho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MS Mincho" w:hAnsi="MS Mincho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6C21F2AA">
            <w:pPr>
              <w:jc w:val="right"/>
              <w:rPr>
                <w:rFonts w:ascii="MS Mincho" w:hAnsi="MS Mincho"/>
              </w:rPr>
            </w:pPr>
            <w:r w:rsidRPr="6C21F2AA">
              <w:rPr>
                <w:rFonts w:ascii="MS Mincho" w:hAnsi="MS Minch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6C21F2AA">
            <w:pPr>
              <w:rPr>
                <w:rFonts w:ascii="MS Mincho" w:hAnsi="MS Mincho"/>
              </w:rPr>
            </w:pPr>
            <w:r w:rsidRPr="6C21F2AA">
              <w:rPr>
                <w:rFonts w:ascii="MS Mincho" w:hAnsi="MS Mincho"/>
              </w:rPr>
              <w:t>当社は、上記業務の監督を担当する部署の施工（調査等）管理業務の</w:t>
            </w:r>
            <w:r w:rsidR="00765EAC" w:rsidRPr="6C21F2AA">
              <w:rPr>
                <w:rFonts w:ascii="MS Mincho" w:hAnsi="MS Mincho"/>
              </w:rPr>
              <w:t>受注者</w:t>
            </w:r>
            <w:r w:rsidRPr="6C21F2AA">
              <w:rPr>
                <w:rFonts w:ascii="MS Mincho" w:hAnsi="MS Mincho"/>
              </w:rPr>
              <w:t>、担当技術者の出向・派遣元、又は当該</w:t>
            </w:r>
            <w:r w:rsidR="00765EAC" w:rsidRPr="6C21F2AA">
              <w:rPr>
                <w:rFonts w:ascii="MS Mincho" w:hAnsi="MS Mincho"/>
              </w:rPr>
              <w:t>受注者</w:t>
            </w:r>
            <w:r w:rsidRPr="6C21F2AA">
              <w:rPr>
                <w:rFonts w:ascii="MS Mincho" w:hAnsi="MS Mincho"/>
              </w:rPr>
              <w:t>若しくは担当技術者の出向・派遣元と資本若しくは人事面において関連のある者（以下「</w:t>
            </w:r>
            <w:r w:rsidR="00765EAC" w:rsidRPr="6C21F2AA">
              <w:rPr>
                <w:rFonts w:ascii="MS Mincho" w:hAnsi="MS Mincho"/>
              </w:rPr>
              <w:t>受注者</w:t>
            </w:r>
            <w:r w:rsidRPr="6C21F2AA">
              <w:rPr>
                <w:rFonts w:ascii="MS Mincho" w:hAnsi="MS Mincho"/>
              </w:rPr>
              <w:t>等」という。）として本業務の発注に関与した者ではありません。また、現に</w:t>
            </w:r>
            <w:r w:rsidR="00765EAC" w:rsidRPr="6C21F2AA">
              <w:rPr>
                <w:rFonts w:ascii="MS Mincho" w:hAnsi="MS Mincho"/>
              </w:rPr>
              <w:t>受注者</w:t>
            </w:r>
            <w:r w:rsidRPr="6C21F2AA">
              <w:rPr>
                <w:rFonts w:ascii="MS Mincho" w:hAnsi="MS Mincho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MS Mincho" w:hAnsi="MS Mincho"/>
                <w:szCs w:val="21"/>
              </w:rPr>
            </w:pPr>
          </w:p>
        </w:tc>
      </w:tr>
      <w:tr w:rsidR="001F7AC0" w:rsidRPr="001F7AC0" w14:paraId="2919AE78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6C21F2AA">
            <w:pPr>
              <w:jc w:val="right"/>
            </w:pPr>
            <w:r w:rsidRPr="6C21F2AA"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6C21F2AA">
            <w:pPr>
              <w:rPr>
                <w:rFonts w:ascii="MS Mincho" w:hAnsi="MS Mincho"/>
              </w:rPr>
            </w:pPr>
            <w:r w:rsidRPr="6C21F2AA">
              <w:rPr>
                <w:rFonts w:ascii="MS Mincho" w:hAnsi="MS Mincho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MS Mincho" w:hAnsi="MS Mincho"/>
                <w:szCs w:val="21"/>
              </w:rPr>
            </w:pPr>
          </w:p>
        </w:tc>
      </w:tr>
      <w:tr w:rsidR="001F7AC0" w:rsidRPr="001F7AC0" w14:paraId="399C1301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6C21F2AA">
            <w:pPr>
              <w:jc w:val="right"/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6C21F2AA">
            <w:pPr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6C21F2AA">
            <w:pPr>
              <w:jc w:val="center"/>
              <w:rPr>
                <w:rFonts w:ascii="MS Mincho" w:hAnsi="MS Mincho" w:cs="Arial Unicode MS"/>
              </w:rPr>
            </w:pPr>
            <w:r w:rsidRPr="6C21F2AA">
              <w:rPr>
                <w:rFonts w:ascii="MS Mincho" w:hAnsi="MS Mincho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6C21F2AA">
            <w:pPr>
              <w:jc w:val="center"/>
              <w:rPr>
                <w:rFonts w:ascii="MS Mincho" w:hAnsi="MS Mincho" w:cs="Arial Unicode MS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CC4B98" w14:paraId="4718B7EC" w14:textId="77777777" w:rsidTr="0FBC9B99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62DF6" w14:textId="3A8DFD7A" w:rsidR="00AC65E8" w:rsidRPr="00AC65E8" w:rsidRDefault="000E6E92" w:rsidP="0CB5811E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</w:rPr>
            </w:pPr>
            <w:r w:rsidRPr="0CB5811E">
              <w:rPr>
                <w:rFonts w:asciiTheme="minorEastAsia" w:eastAsiaTheme="minorEastAsia" w:hAnsiTheme="minorEastAsia"/>
              </w:rPr>
              <w:t>1.</w:t>
            </w:r>
            <w:r w:rsidR="00E97371" w:rsidRPr="0CB5811E">
              <w:rPr>
                <w:rFonts w:asciiTheme="minorEastAsia" w:eastAsiaTheme="minorEastAsia" w:hAnsiTheme="minorEastAsia"/>
              </w:rPr>
              <w:t xml:space="preserve"> </w:t>
            </w:r>
            <w:r w:rsidRPr="0CB5811E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0CB5811E">
              <w:rPr>
                <w:rFonts w:asciiTheme="minorEastAsia" w:eastAsiaTheme="minorEastAsia" w:hAnsiTheme="minorEastAsia"/>
              </w:rPr>
              <w:t>技術資料</w:t>
            </w:r>
            <w:r w:rsidRPr="0CB5811E">
              <w:rPr>
                <w:rFonts w:asciiTheme="minorEastAsia" w:eastAsiaTheme="minorEastAsia" w:hAnsiTheme="minorEastAsia"/>
              </w:rPr>
              <w:t>（様式</w:t>
            </w:r>
            <w:r w:rsidR="00624C5F" w:rsidRPr="0CB5811E">
              <w:rPr>
                <w:rFonts w:asciiTheme="minorEastAsia" w:eastAsiaTheme="minorEastAsia" w:hAnsiTheme="minorEastAsia"/>
              </w:rPr>
              <w:t>2</w:t>
            </w:r>
            <w:r w:rsidRPr="0CB5811E">
              <w:rPr>
                <w:rFonts w:asciiTheme="minorEastAsia" w:eastAsiaTheme="minorEastAsia" w:hAnsiTheme="minorEastAsia"/>
              </w:rPr>
              <w:t>）</w:t>
            </w:r>
          </w:p>
          <w:p w14:paraId="0D7A8D71" w14:textId="000C9397" w:rsidR="0CB5811E" w:rsidRDefault="00E00581" w:rsidP="0CB5811E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</w:rPr>
            </w:pPr>
            <w:r w:rsidRPr="00E00581">
              <w:rPr>
                <w:rFonts w:asciiTheme="minorEastAsia" w:eastAsiaTheme="minorEastAsia" w:hAnsiTheme="minorEastAsia" w:hint="eastAsia"/>
              </w:rPr>
              <w:t>2.  業務実施体制（様式3）</w:t>
            </w:r>
          </w:p>
          <w:p w14:paraId="4A9F8AE3" w14:textId="1C0FAD2A" w:rsidR="00C41CB7" w:rsidRPr="001F7AC0" w:rsidRDefault="00AC65E8" w:rsidP="6C21F2AA">
            <w:pPr>
              <w:spacing w:line="300" w:lineRule="exact"/>
              <w:ind w:firstLineChars="250" w:firstLine="525"/>
              <w:jc w:val="right"/>
              <w:rPr>
                <w:rFonts w:ascii="MS Mincho" w:eastAsia="HGMaruGothicMPRO" w:hAnsi="MS Mincho" w:cs="Arial Unicode MS"/>
              </w:rPr>
            </w:pPr>
            <w:r w:rsidRPr="6C21F2AA">
              <w:rPr>
                <w:rFonts w:asciiTheme="minorEastAsia" w:hAnsiTheme="minorEastAsia"/>
                <w:kern w:val="0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0FBC9B99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MS Mincho" w:hAnsi="MS Mincho" w:cs="Arial Unicode MS"/>
                <w:szCs w:val="21"/>
              </w:rPr>
            </w:pPr>
            <w:r w:rsidRPr="001F7AC0">
              <w:rPr>
                <w:rFonts w:ascii="MS Mincho" w:hAnsi="MS Mincho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FBC9B99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MS Mincho" w:hAnsi="MS Mincho"/>
                <w:sz w:val="18"/>
                <w:szCs w:val="18"/>
              </w:rPr>
            </w:pPr>
            <w:r w:rsidRPr="001F7AC0">
              <w:rPr>
                <w:rFonts w:ascii="MS Mincho" w:hAnsi="MS Mincho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MS Mincho" w:hAnsi="MS Mincho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MS Mincho" w:hAnsi="MS Mincho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MS Mincho" w:hAnsi="MS Mincho" w:cs="Arial Unicode MS"/>
                <w:sz w:val="18"/>
                <w:szCs w:val="18"/>
              </w:rPr>
            </w:pPr>
            <w:r w:rsidRPr="001F7AC0">
              <w:rPr>
                <w:rFonts w:ascii="MS Mincho" w:hAnsi="MS Mincho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MS Mincho" w:hAnsi="MS Mincho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MS Mincho" w:hAnsi="MS Mincho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8240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MS Mincho" w:hAnsi="MS Mincho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GothicM" w:eastAsia="HGSGothic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  <w:endnote w:type="continuationNotice" w:id="1">
    <w:p w14:paraId="00E41E44" w14:textId="77777777" w:rsidR="00BC6317" w:rsidRDefault="00BC63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丸ｺﾞｼｯｸM-PRO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GSGothicM">
    <w:altName w:val="HGSｺﾞｼｯｸM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  <w:footnote w:type="continuationNotice" w:id="1">
    <w:p w14:paraId="5D45861C" w14:textId="77777777" w:rsidR="00BC6317" w:rsidRDefault="00BC63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95261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2A54"/>
    <w:rsid w:val="00713D28"/>
    <w:rsid w:val="0071483C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467A5"/>
    <w:rsid w:val="00861CB3"/>
    <w:rsid w:val="00876B13"/>
    <w:rsid w:val="0089106A"/>
    <w:rsid w:val="00891A1C"/>
    <w:rsid w:val="008972D1"/>
    <w:rsid w:val="008A3EDA"/>
    <w:rsid w:val="008C428C"/>
    <w:rsid w:val="008D1347"/>
    <w:rsid w:val="008F27F2"/>
    <w:rsid w:val="008F5B3D"/>
    <w:rsid w:val="00902869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84CC2"/>
    <w:rsid w:val="00BA520C"/>
    <w:rsid w:val="00BC55B9"/>
    <w:rsid w:val="00BC6317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31D9E"/>
    <w:rsid w:val="00D63E6B"/>
    <w:rsid w:val="00D64A0D"/>
    <w:rsid w:val="00D76553"/>
    <w:rsid w:val="00D85613"/>
    <w:rsid w:val="00DD735D"/>
    <w:rsid w:val="00E00581"/>
    <w:rsid w:val="00E202F3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815F4"/>
    <w:rsid w:val="00F979F0"/>
    <w:rsid w:val="00FC201A"/>
    <w:rsid w:val="00FC284B"/>
    <w:rsid w:val="00FD587E"/>
    <w:rsid w:val="00FE7529"/>
    <w:rsid w:val="05A6E0EF"/>
    <w:rsid w:val="0CB5811E"/>
    <w:rsid w:val="0FBC9B99"/>
    <w:rsid w:val="13ABA358"/>
    <w:rsid w:val="39FCB97D"/>
    <w:rsid w:val="627CF67D"/>
    <w:rsid w:val="6C21F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678C0478-1852-4677-AFDA-AAE76CE2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本文インデント 21"/>
    <w:basedOn w:val="Normal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Footer">
    <w:name w:val="footer"/>
    <w:basedOn w:val="Normal"/>
    <w:link w:val="FooterChar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BodyTextIndent">
    <w:name w:val="Body Text Indent"/>
    <w:basedOn w:val="Normal"/>
    <w:semiHidden/>
    <w:rsid w:val="008F5B3D"/>
    <w:pPr>
      <w:ind w:leftChars="100" w:left="210"/>
    </w:pPr>
    <w:rPr>
      <w:rFonts w:ascii="HGMaruGothicMPRO" w:eastAsia="HGMaruGothicMPRO"/>
      <w:sz w:val="20"/>
    </w:rPr>
  </w:style>
  <w:style w:type="paragraph" w:styleId="BodyTextIndent2">
    <w:name w:val="Body Text Indent 2"/>
    <w:basedOn w:val="Normal"/>
    <w:semiHidden/>
    <w:rsid w:val="008F5B3D"/>
    <w:pPr>
      <w:ind w:left="420" w:hangingChars="200" w:hanging="420"/>
    </w:pPr>
  </w:style>
  <w:style w:type="paragraph" w:styleId="Header">
    <w:name w:val="header"/>
    <w:basedOn w:val="Normal"/>
    <w:link w:val="HeaderChar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F2F22"/>
    <w:rPr>
      <w:kern w:val="2"/>
      <w:sz w:val="21"/>
      <w:szCs w:val="24"/>
    </w:rPr>
  </w:style>
  <w:style w:type="table" w:styleId="TableGrid">
    <w:name w:val="Table Grid"/>
    <w:basedOn w:val="TableNormal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146E"/>
    <w:pPr>
      <w:ind w:leftChars="400" w:left="840"/>
    </w:pPr>
    <w:rPr>
      <w:rFonts w:ascii="MS Gothic" w:eastAsia="MS Gothic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CC3660"/>
  </w:style>
  <w:style w:type="character" w:customStyle="1" w:styleId="BodyTextChar">
    <w:name w:val="Body Text Char"/>
    <w:basedOn w:val="DefaultParagraphFont"/>
    <w:link w:val="BodyText"/>
    <w:uiPriority w:val="99"/>
    <w:semiHidden/>
    <w:rsid w:val="00CC3660"/>
    <w:rPr>
      <w:kern w:val="2"/>
      <w:sz w:val="21"/>
      <w:szCs w:val="24"/>
    </w:rPr>
  </w:style>
  <w:style w:type="table" w:customStyle="1" w:styleId="1">
    <w:name w:val="表 (格子)1"/>
    <w:basedOn w:val="TableNormal"/>
    <w:next w:val="TableGrid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FooterChar">
    <w:name w:val="Footer Char"/>
    <w:link w:val="Footer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847E7B-8D26-42F8-9C84-D152693330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ECD655-E1FF-4F0B-8A8F-34C13FF55FCE}">
  <ds:schemaRefs>
    <ds:schemaRef ds:uri="66aeafee-562d-4d37-961c-f9845997fc22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ea955e64-5792-4b05-8757-4e00a4f2598f"/>
  </ds:schemaRefs>
</ds:datastoreItem>
</file>

<file path=customXml/itemProps3.xml><?xml version="1.0" encoding="utf-8"?>
<ds:datastoreItem xmlns:ds="http://schemas.openxmlformats.org/officeDocument/2006/customXml" ds:itemID="{26232F5E-EE5D-4279-A5E7-81DA10854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DocSecurity>4</DocSecurity>
  <Lines>7</Lines>
  <Paragraphs>2</Paragraphs>
  <ScaleCrop>false</ScaleCrop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2021-07-14T18:21:00Z</cp:lastPrinted>
  <dcterms:created xsi:type="dcterms:W3CDTF">2022-07-20T08:38:00Z</dcterms:created>
  <dcterms:modified xsi:type="dcterms:W3CDTF">2024-06-27T00:17:00Z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107300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